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color w:val="000000"/>
          <w:kern w:val="0"/>
          <w:sz w:val="32"/>
          <w:szCs w:val="32"/>
        </w:rPr>
        <w:t>AUTOCAD设计（实践）考试大纲</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一、课程性质</w:t>
      </w:r>
    </w:p>
    <w:p>
      <w:pPr>
        <w:spacing w:line="360" w:lineRule="auto"/>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通过教学让学生掌握构成的理论和设计基本方法，了解和掌握平面图在设计中的重要作用，创造独有的设计理念，分析尺寸在设计中运用。要求学生在学习 施工图绘制(Auto CAD)中掌握标准的图纸绘制技法，准确表达设计思路。本课程作为建筑装饰专业技术工具，它为（室内外装饰设计).（三维空间）等课的课程设计提供了绘制施工图的基本手段。</w:t>
      </w:r>
    </w:p>
    <w:p>
      <w:pPr>
        <w:spacing w:line="360" w:lineRule="auto"/>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教学以理论讲授和实践辅导相结合，在不同阶段的课题，采用不同的教学方法，使学生掌握施工图绘制(Auto CAD)的绘制方法，了解构成设计规则，学习施工图绘制(Auto CAD)方法的手段，在进行各种方案构成主题的创作。</w:t>
      </w:r>
      <w:r>
        <w:rPr>
          <w:rFonts w:hint="eastAsia" w:ascii="仿宋_GB2312" w:hAnsi="仿宋_GB2312" w:eastAsia="仿宋_GB2312" w:cs="仿宋_GB2312"/>
          <w:color w:val="000000"/>
          <w:kern w:val="0"/>
          <w:sz w:val="28"/>
          <w:szCs w:val="28"/>
        </w:rPr>
        <w:br w:type="textWrapping"/>
      </w:r>
      <w:r>
        <w:rPr>
          <w:rFonts w:hint="eastAsia" w:ascii="仿宋_GB2312" w:hAnsi="仿宋_GB2312" w:eastAsia="仿宋_GB2312" w:cs="仿宋_GB2312"/>
          <w:color w:val="000000"/>
          <w:kern w:val="0"/>
          <w:sz w:val="28"/>
          <w:szCs w:val="28"/>
        </w:rPr>
        <w:t xml:space="preserve">    本课程按照以项目案例为导向，以任务为驱动，以学生动手能力培养为主线，结合专业能力和职业证书中相关考核要求，紧紧围绕建筑装饰设计图形绘制的需要和组织课程内容，使的相关知识和技能的教学溶入建筑装饰设计图形绘制项目中去，突出工作任务与知识联系，使学生学中做，做中学思维实操能力。在职业实践活动的基础上掌握建筑装饰设计施工图绘制(Auto CAD)绘图的知识和技能。</w:t>
      </w:r>
    </w:p>
    <w:p>
      <w:pPr>
        <w:spacing w:line="430" w:lineRule="exact"/>
        <w:ind w:firstLine="560" w:firstLineChars="20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p>
    <w:p>
      <w:pPr>
        <w:spacing w:line="430" w:lineRule="exact"/>
        <w:rPr>
          <w:rFonts w:ascii="仿宋_GB2312" w:hAnsi="仿宋_GB2312" w:eastAsia="仿宋_GB2312" w:cs="仿宋_GB2312"/>
          <w:b/>
          <w:sz w:val="28"/>
          <w:szCs w:val="28"/>
        </w:rPr>
      </w:pPr>
    </w:p>
    <w:p>
      <w:pPr>
        <w:spacing w:line="430" w:lineRule="exact"/>
        <w:rPr>
          <w:rFonts w:ascii="仿宋_GB2312" w:hAnsi="仿宋_GB2312" w:eastAsia="仿宋_GB2312" w:cs="仿宋_GB2312"/>
          <w:b/>
          <w:sz w:val="28"/>
          <w:szCs w:val="28"/>
        </w:rPr>
      </w:pPr>
    </w:p>
    <w:p>
      <w:pPr>
        <w:spacing w:line="430" w:lineRule="exact"/>
        <w:rPr>
          <w:rFonts w:hint="eastAsia" w:ascii="仿宋_GB2312" w:hAnsi="仿宋_GB2312" w:eastAsia="仿宋_GB2312" w:cs="仿宋_GB2312"/>
          <w:b/>
          <w:sz w:val="28"/>
          <w:szCs w:val="28"/>
        </w:rPr>
      </w:pP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课程目的</w:t>
      </w:r>
    </w:p>
    <w:p>
      <w:pPr>
        <w:spacing w:line="430" w:lineRule="exac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知识目标：</w:t>
      </w:r>
    </w:p>
    <w:p>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通过本课程的学习，使学生在施工图绘制(Auto CAD)常用命令的使用方法和绘图技巧，熟悉建筑装饰设计绘图的工作流程，能根据行业具体需要正确熟练地完成基本的建筑装饰二维平面图.立面图.剖面图绘制工作，为学生下一步运用Auto CAD软件进行设计规划设计打下基础。因此，它也是设计领域的重要手段与工具，从事室内装饰设计与施工管理的应用型人才必须学会和掌握的一项重要技能。</w:t>
      </w:r>
    </w:p>
    <w:p>
      <w:pPr>
        <w:spacing w:line="430" w:lineRule="exact"/>
        <w:rPr>
          <w:rFonts w:ascii="仿宋_GB2312" w:hAnsi="仿宋_GB2312" w:eastAsia="仿宋_GB2312" w:cs="仿宋_GB2312"/>
          <w:color w:val="000000"/>
          <w:kern w:val="0"/>
          <w:sz w:val="28"/>
          <w:szCs w:val="28"/>
        </w:rPr>
      </w:pPr>
    </w:p>
    <w:p>
      <w:pPr>
        <w:spacing w:line="430" w:lineRule="exac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能力目标：</w:t>
      </w:r>
    </w:p>
    <w:p>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1、具有应用施工图绘制(Auto CAD)软件绘制一般 复杂程度建筑装饰设计二维图形的能力。</w:t>
      </w:r>
    </w:p>
    <w:p>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rPr>
        <w:t>具有绘抽小型建筑装饰设计规划能力。</w:t>
      </w:r>
    </w:p>
    <w:p>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rPr>
        <w:t>具有打印出图能力。</w:t>
      </w:r>
    </w:p>
    <w:p>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4、</w:t>
      </w:r>
      <w:r>
        <w:rPr>
          <w:rFonts w:hint="eastAsia" w:ascii="仿宋_GB2312" w:hAnsi="仿宋_GB2312" w:eastAsia="仿宋_GB2312" w:cs="仿宋_GB2312"/>
          <w:color w:val="000000"/>
          <w:kern w:val="0"/>
          <w:sz w:val="28"/>
          <w:szCs w:val="28"/>
        </w:rPr>
        <w:t>通过本课程的学习，使学生了解计算机辅助设计的基本概念，掌握施工图绘制(Auto CAD)的基本绘图方法和技术，并用计算机绘制出成熟的建筑装饰施工图。</w:t>
      </w:r>
    </w:p>
    <w:p>
      <w:pPr>
        <w:spacing w:line="430" w:lineRule="exact"/>
        <w:rPr>
          <w:rFonts w:ascii="仿宋_GB2312" w:hAnsi="仿宋_GB2312" w:eastAsia="仿宋_GB2312" w:cs="仿宋_GB2312"/>
          <w:color w:val="000000"/>
          <w:kern w:val="0"/>
          <w:sz w:val="28"/>
          <w:szCs w:val="28"/>
        </w:rPr>
      </w:pPr>
    </w:p>
    <w:p>
      <w:pPr>
        <w:spacing w:line="430" w:lineRule="exac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素质目标：</w:t>
      </w:r>
    </w:p>
    <w:p>
      <w:pPr>
        <w:spacing w:line="360" w:lineRule="auto"/>
        <w:ind w:firstLine="560" w:firstLineChars="200"/>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1、在施工图绘制(Auto CAD)学习逐步形成自主学习的能力。</w:t>
      </w:r>
    </w:p>
    <w:p>
      <w:pPr>
        <w:spacing w:line="360" w:lineRule="auto"/>
        <w:ind w:firstLine="560" w:firstLineChars="200"/>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2、在完成工作任务中逐步形成分和解决问题的能力</w:t>
      </w:r>
    </w:p>
    <w:p>
      <w:pPr>
        <w:spacing w:line="360" w:lineRule="auto"/>
        <w:ind w:firstLine="560" w:firstLineChars="200"/>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3、具有合作精神和管理协调能力，善于沟通，具用良好的心理素质。</w:t>
      </w:r>
    </w:p>
    <w:p>
      <w:pPr>
        <w:spacing w:line="360" w:lineRule="auto"/>
        <w:ind w:firstLine="560" w:firstLineChars="200"/>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4、具备优良的职业道德修养，能遵守职业道德规范。</w:t>
      </w:r>
    </w:p>
    <w:p>
      <w:pPr>
        <w:spacing w:line="430" w:lineRule="exac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二、考试内容及要求</w:t>
      </w:r>
    </w:p>
    <w:p>
      <w:pPr>
        <w:pStyle w:val="10"/>
        <w:rPr>
          <w:rFonts w:ascii="宋体" w:hAnsi="宋体" w:eastAsia="宋体" w:cs="仿宋_GB2312"/>
          <w:b w:val="0"/>
          <w:bCs w:val="0"/>
          <w:color w:val="FF0000"/>
          <w:sz w:val="28"/>
          <w:szCs w:val="28"/>
        </w:rPr>
      </w:pPr>
    </w:p>
    <w:tbl>
      <w:tblPr>
        <w:tblStyle w:val="6"/>
        <w:tblW w:w="7465" w:type="dxa"/>
        <w:tblInd w:w="55" w:type="dxa"/>
        <w:tblLayout w:type="fixed"/>
        <w:tblCellMar>
          <w:top w:w="55" w:type="dxa"/>
          <w:left w:w="55" w:type="dxa"/>
          <w:bottom w:w="55" w:type="dxa"/>
          <w:right w:w="55" w:type="dxa"/>
        </w:tblCellMar>
      </w:tblPr>
      <w:tblGrid>
        <w:gridCol w:w="1413"/>
        <w:gridCol w:w="1668"/>
        <w:gridCol w:w="2040"/>
        <w:gridCol w:w="2344"/>
      </w:tblGrid>
      <w:tr>
        <w:tblPrEx>
          <w:tblLayout w:type="fixed"/>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11"/>
              <w:widowControl w:val="0"/>
              <w:jc w:val="center"/>
              <w:rPr>
                <w:rFonts w:ascii="宋体" w:hAnsi="宋体" w:eastAsia="宋体"/>
                <w:b w:val="0"/>
                <w:bCs w:val="0"/>
                <w:color w:val="FF0000"/>
                <w:sz w:val="32"/>
                <w:szCs w:val="32"/>
              </w:rPr>
            </w:pPr>
            <w:r>
              <w:rPr>
                <w:rFonts w:ascii="宋体" w:hAnsi="宋体" w:eastAsia="宋体"/>
                <w:b w:val="0"/>
                <w:bCs w:val="0"/>
                <w:color w:val="FF0000"/>
                <w:sz w:val="32"/>
                <w:szCs w:val="32"/>
              </w:rPr>
              <w:t>考查内容及成绩评定细则</w:t>
            </w:r>
          </w:p>
        </w:tc>
      </w:tr>
      <w:tr>
        <w:tblPrEx>
          <w:tblLayout w:type="fixed"/>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考查班级</w:t>
            </w:r>
          </w:p>
        </w:tc>
        <w:tc>
          <w:tcPr>
            <w:tcW w:w="1668" w:type="dxa"/>
            <w:tcBorders>
              <w:left w:val="single" w:color="000000" w:sz="2" w:space="0"/>
              <w:bottom w:val="single" w:color="000000" w:sz="2" w:space="0"/>
            </w:tcBorders>
          </w:tcPr>
          <w:p>
            <w:pPr>
              <w:pStyle w:val="11"/>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实践</w:t>
            </w:r>
          </w:p>
        </w:tc>
      </w:tr>
      <w:tr>
        <w:tblPrEx>
          <w:tblLayout w:type="fixed"/>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考查人数</w:t>
            </w:r>
          </w:p>
        </w:tc>
        <w:tc>
          <w:tcPr>
            <w:tcW w:w="1668" w:type="dxa"/>
            <w:tcBorders>
              <w:left w:val="single" w:color="000000" w:sz="2" w:space="0"/>
              <w:bottom w:val="single" w:color="000000" w:sz="2" w:space="0"/>
            </w:tcBorders>
          </w:tcPr>
          <w:p>
            <w:pPr>
              <w:pStyle w:val="11"/>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11"/>
              <w:widowControl w:val="0"/>
              <w:rPr>
                <w:rFonts w:ascii="宋体" w:hAnsi="宋体" w:eastAsia="宋体"/>
                <w:b w:val="0"/>
                <w:bCs w:val="0"/>
                <w:color w:val="FF0000"/>
              </w:rPr>
            </w:pPr>
          </w:p>
        </w:tc>
      </w:tr>
      <w:tr>
        <w:tblPrEx>
          <w:tblLayout w:type="fixed"/>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平时成绩占比</w:t>
            </w:r>
          </w:p>
        </w:tc>
        <w:tc>
          <w:tcPr>
            <w:tcW w:w="1668" w:type="dxa"/>
            <w:tcBorders>
              <w:left w:val="single" w:color="000000" w:sz="2" w:space="0"/>
              <w:bottom w:val="single" w:color="000000" w:sz="2" w:space="0"/>
            </w:tcBorders>
          </w:tcPr>
          <w:p>
            <w:pPr>
              <w:pStyle w:val="11"/>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1"/>
              <w:widowControl w:val="0"/>
              <w:rPr>
                <w:rFonts w:ascii="宋体" w:hAnsi="宋体" w:eastAsia="宋体"/>
                <w:b w:val="0"/>
                <w:bCs w:val="0"/>
                <w:color w:val="FF0000"/>
              </w:rPr>
            </w:pPr>
            <w:r>
              <w:rPr>
                <w:rFonts w:ascii="宋体" w:hAnsi="宋体" w:eastAsia="宋体"/>
                <w:b w:val="0"/>
                <w:bCs w:val="0"/>
                <w:color w:val="FF0000"/>
              </w:rPr>
              <w:t>评卷人</w:t>
            </w:r>
          </w:p>
        </w:tc>
        <w:tc>
          <w:tcPr>
            <w:tcW w:w="2344" w:type="dxa"/>
            <w:tcBorders>
              <w:left w:val="single" w:color="000000" w:sz="2" w:space="0"/>
              <w:bottom w:val="single" w:color="000000" w:sz="2" w:space="0"/>
              <w:right w:val="single" w:color="000000" w:sz="2" w:space="0"/>
            </w:tcBorders>
          </w:tcPr>
          <w:p>
            <w:pPr>
              <w:pStyle w:val="11"/>
              <w:widowControl w:val="0"/>
              <w:rPr>
                <w:rFonts w:ascii="宋体" w:hAnsi="宋体" w:eastAsia="宋体"/>
                <w:b w:val="0"/>
                <w:bCs w:val="0"/>
                <w:color w:val="FF0000"/>
              </w:rPr>
            </w:pPr>
          </w:p>
        </w:tc>
      </w:tr>
    </w:tbl>
    <w:p>
      <w:pPr>
        <w:pStyle w:val="10"/>
        <w:rPr>
          <w:rFonts w:ascii="宋体" w:hAnsi="宋体" w:eastAsia="宋体"/>
          <w:b w:val="0"/>
          <w:bCs w:val="0"/>
          <w:color w:val="FF0000"/>
        </w:rPr>
      </w:pPr>
      <w:r>
        <w:rPr>
          <w:rFonts w:ascii="宋体" w:hAnsi="宋体" w:eastAsia="宋体" w:cs="仿宋_GB2312"/>
          <w:b w:val="0"/>
          <w:bCs w:val="0"/>
          <w:color w:val="FF0000"/>
          <w:sz w:val="28"/>
          <w:szCs w:val="28"/>
        </w:rPr>
        <w:t>实践题部分：</w:t>
      </w:r>
    </w:p>
    <w:p>
      <w:pPr>
        <w:pStyle w:val="10"/>
        <w:rPr>
          <w:rFonts w:ascii="宋体" w:hAnsi="宋体" w:eastAsia="宋体"/>
          <w:b w:val="0"/>
          <w:bCs w:val="0"/>
          <w:color w:val="FF0000"/>
        </w:rPr>
      </w:pPr>
      <w:r>
        <w:rPr>
          <w:rFonts w:ascii="宋体" w:hAnsi="宋体" w:eastAsia="宋体" w:cs="仿宋_GB2312"/>
          <w:b w:val="0"/>
          <w:bCs w:val="0"/>
          <w:color w:val="FF0000"/>
          <w:sz w:val="28"/>
          <w:szCs w:val="28"/>
        </w:rPr>
        <w:t>制作题1道（</w:t>
      </w:r>
      <w:r>
        <w:rPr>
          <w:rFonts w:hint="eastAsia" w:ascii="宋体" w:hAnsi="宋体" w:eastAsia="宋体" w:cs="仿宋_GB2312"/>
          <w:b w:val="0"/>
          <w:bCs w:val="0"/>
          <w:color w:val="FF0000"/>
          <w:sz w:val="28"/>
          <w:szCs w:val="28"/>
          <w:lang w:val="en-US" w:eastAsia="zh-CN"/>
        </w:rPr>
        <w:t>10</w:t>
      </w:r>
      <w:r>
        <w:rPr>
          <w:rFonts w:ascii="宋体" w:hAnsi="宋体" w:eastAsia="宋体" w:cs="仿宋_GB2312"/>
          <w:b w:val="0"/>
          <w:bCs w:val="0"/>
          <w:color w:val="FF0000"/>
          <w:sz w:val="28"/>
          <w:szCs w:val="28"/>
        </w:rPr>
        <w:t>0分）</w:t>
      </w:r>
    </w:p>
    <w:p>
      <w:pPr>
        <w:pStyle w:val="10"/>
        <w:rPr>
          <w:rFonts w:ascii="宋体" w:hAnsi="宋体" w:eastAsia="宋体"/>
          <w:b w:val="0"/>
          <w:bCs w:val="0"/>
          <w:color w:val="FF0000"/>
        </w:rPr>
      </w:pPr>
      <w:r>
        <w:rPr>
          <w:rFonts w:ascii="宋体" w:hAnsi="宋体" w:eastAsia="宋体" w:cs="仿宋_GB2312"/>
          <w:b w:val="0"/>
          <w:bCs w:val="0"/>
          <w:color w:val="FF0000"/>
          <w:sz w:val="28"/>
          <w:szCs w:val="28"/>
        </w:rPr>
        <w:t>制作题范例：</w:t>
      </w:r>
    </w:p>
    <w:p>
      <w:pPr>
        <w:pStyle w:val="10"/>
        <w:rPr>
          <w:rFonts w:ascii="宋体" w:hAnsi="宋体" w:eastAsia="宋体" w:cs="仿宋_GB2312"/>
          <w:b w:val="0"/>
          <w:bCs w:val="0"/>
          <w:color w:val="FF0000"/>
          <w:sz w:val="28"/>
          <w:szCs w:val="28"/>
        </w:rPr>
      </w:pPr>
      <w:r>
        <w:rPr>
          <w:rFonts w:ascii="宋体" w:hAnsi="宋体" w:eastAsia="宋体" w:cs="仿宋_GB2312"/>
          <w:b w:val="0"/>
          <w:bCs w:val="0"/>
          <w:color w:val="FF0000"/>
          <w:sz w:val="28"/>
          <w:szCs w:val="28"/>
        </w:rPr>
        <w:t>如：</w:t>
      </w:r>
      <w:r>
        <w:rPr>
          <w:rFonts w:hint="eastAsia" w:ascii="宋体" w:hAnsi="宋体" w:eastAsia="宋体" w:cs="仿宋_GB2312"/>
          <w:b w:val="0"/>
          <w:bCs w:val="0"/>
          <w:color w:val="FF0000"/>
          <w:sz w:val="28"/>
          <w:szCs w:val="28"/>
        </w:rPr>
        <w:t>根据给予的CAD原</w:t>
      </w:r>
      <w:bookmarkStart w:id="0" w:name="_GoBack"/>
      <w:bookmarkEnd w:id="0"/>
      <w:r>
        <w:rPr>
          <w:rFonts w:hint="eastAsia" w:ascii="宋体" w:hAnsi="宋体" w:eastAsia="宋体" w:cs="仿宋_GB2312"/>
          <w:b w:val="0"/>
          <w:bCs w:val="0"/>
          <w:color w:val="FF0000"/>
          <w:sz w:val="28"/>
          <w:szCs w:val="28"/>
        </w:rPr>
        <w:t>始墙面图及图库，绘制平面布置图方案，按要求绘制完。要求平面布置图设计合理、布局合理美观、实用性强、功能分区明显。</w:t>
      </w:r>
    </w:p>
    <w:p>
      <w:pPr>
        <w:pStyle w:val="10"/>
        <w:rPr>
          <w:rFonts w:ascii="宋体" w:hAnsi="宋体" w:eastAsia="宋体"/>
          <w:b w:val="0"/>
          <w:bCs w:val="0"/>
          <w:color w:val="FF0000"/>
        </w:rPr>
      </w:pPr>
      <w:r>
        <w:rPr>
          <w:rFonts w:ascii="宋体" w:hAnsi="宋体" w:eastAsia="宋体" w:cs="仿宋_GB2312"/>
          <w:b w:val="0"/>
          <w:bCs w:val="0"/>
          <w:color w:val="FF0000"/>
          <w:sz w:val="28"/>
          <w:szCs w:val="28"/>
        </w:rPr>
        <w:t>步骤：1、打开软件，导入参考图</w:t>
      </w:r>
    </w:p>
    <w:p>
      <w:pPr>
        <w:pStyle w:val="10"/>
        <w:rPr>
          <w:rFonts w:ascii="宋体" w:hAnsi="宋体" w:eastAsia="宋体" w:cs="仿宋_GB2312"/>
          <w:b w:val="0"/>
          <w:bCs w:val="0"/>
          <w:color w:val="FF0000"/>
          <w:sz w:val="28"/>
          <w:szCs w:val="28"/>
        </w:rPr>
      </w:pPr>
      <w:r>
        <w:rPr>
          <w:rFonts w:ascii="宋体" w:hAnsi="宋体" w:eastAsia="宋体" w:cs="仿宋_GB2312"/>
          <w:b w:val="0"/>
          <w:bCs w:val="0"/>
          <w:color w:val="FF0000"/>
          <w:sz w:val="28"/>
          <w:szCs w:val="28"/>
        </w:rPr>
        <w:t xml:space="preserve">      2、</w:t>
      </w:r>
      <w:r>
        <w:rPr>
          <w:rFonts w:hint="eastAsia" w:ascii="宋体" w:hAnsi="宋体" w:eastAsia="宋体" w:cs="仿宋_GB2312"/>
          <w:b w:val="0"/>
          <w:bCs w:val="0"/>
          <w:color w:val="FF0000"/>
          <w:sz w:val="28"/>
          <w:szCs w:val="28"/>
        </w:rPr>
        <w:t>在</w:t>
      </w:r>
      <w:r>
        <w:rPr>
          <w:rFonts w:ascii="宋体" w:hAnsi="宋体" w:eastAsia="宋体" w:cs="仿宋_GB2312"/>
          <w:b w:val="0"/>
          <w:bCs w:val="0"/>
          <w:color w:val="FF0000"/>
          <w:sz w:val="28"/>
          <w:szCs w:val="28"/>
        </w:rPr>
        <w:t>CAD</w:t>
      </w:r>
      <w:r>
        <w:rPr>
          <w:rFonts w:hint="eastAsia" w:ascii="宋体" w:hAnsi="宋体" w:eastAsia="宋体" w:cs="仿宋_GB2312"/>
          <w:b w:val="0"/>
          <w:bCs w:val="0"/>
          <w:color w:val="FF0000"/>
          <w:sz w:val="28"/>
          <w:szCs w:val="28"/>
        </w:rPr>
        <w:t>中</w:t>
      </w:r>
      <w:r>
        <w:rPr>
          <w:rFonts w:ascii="宋体" w:hAnsi="宋体" w:eastAsia="宋体" w:cs="仿宋_GB2312"/>
          <w:b w:val="0"/>
          <w:bCs w:val="0"/>
          <w:color w:val="FF0000"/>
          <w:sz w:val="28"/>
          <w:szCs w:val="28"/>
        </w:rPr>
        <w:t>，完成</w:t>
      </w:r>
      <w:r>
        <w:rPr>
          <w:rFonts w:hint="eastAsia" w:ascii="宋体" w:hAnsi="宋体" w:eastAsia="宋体" w:cs="仿宋_GB2312"/>
          <w:b w:val="0"/>
          <w:bCs w:val="0"/>
          <w:color w:val="FF0000"/>
          <w:sz w:val="28"/>
          <w:szCs w:val="28"/>
          <w:lang w:eastAsia="zh-CN"/>
        </w:rPr>
        <w:t>原始测量平面</w:t>
      </w:r>
      <w:r>
        <w:rPr>
          <w:rFonts w:hint="eastAsia" w:ascii="宋体" w:hAnsi="宋体" w:eastAsia="宋体" w:cs="仿宋_GB2312"/>
          <w:b w:val="0"/>
          <w:bCs w:val="0"/>
          <w:color w:val="FF0000"/>
          <w:sz w:val="28"/>
          <w:szCs w:val="28"/>
        </w:rPr>
        <w:t>图</w:t>
      </w:r>
      <w:r>
        <w:rPr>
          <w:rFonts w:ascii="宋体" w:hAnsi="宋体" w:eastAsia="宋体" w:cs="仿宋_GB2312"/>
          <w:b w:val="0"/>
          <w:bCs w:val="0"/>
          <w:color w:val="FF0000"/>
          <w:sz w:val="28"/>
          <w:szCs w:val="28"/>
        </w:rPr>
        <w:t>。</w:t>
      </w:r>
    </w:p>
    <w:p>
      <w:pPr>
        <w:pStyle w:val="10"/>
        <w:rPr>
          <w:rFonts w:hint="eastAsia" w:ascii="宋体" w:hAnsi="宋体" w:eastAsia="宋体" w:cs="仿宋_GB2312"/>
          <w:b w:val="0"/>
          <w:bCs w:val="0"/>
          <w:color w:val="FF0000"/>
          <w:sz w:val="28"/>
          <w:szCs w:val="28"/>
          <w:lang w:eastAsia="zh-CN"/>
        </w:rPr>
      </w:pPr>
      <w:r>
        <w:rPr>
          <w:rFonts w:ascii="宋体" w:hAnsi="宋体" w:eastAsia="宋体" w:cs="仿宋_GB2312"/>
          <w:b w:val="0"/>
          <w:bCs w:val="0"/>
          <w:color w:val="FF0000"/>
          <w:sz w:val="28"/>
          <w:szCs w:val="28"/>
        </w:rPr>
        <w:t xml:space="preserve">      3、</w:t>
      </w:r>
      <w:r>
        <w:rPr>
          <w:rFonts w:hint="eastAsia" w:ascii="宋体" w:hAnsi="宋体" w:eastAsia="宋体" w:cs="仿宋_GB2312"/>
          <w:b w:val="0"/>
          <w:bCs w:val="0"/>
          <w:color w:val="FF0000"/>
          <w:sz w:val="28"/>
          <w:szCs w:val="28"/>
          <w:lang w:eastAsia="zh-CN"/>
        </w:rPr>
        <w:t>完善原始测量平面</w:t>
      </w:r>
      <w:r>
        <w:rPr>
          <w:rFonts w:hint="eastAsia" w:ascii="宋体" w:hAnsi="宋体" w:eastAsia="宋体" w:cs="仿宋_GB2312"/>
          <w:b w:val="0"/>
          <w:bCs w:val="0"/>
          <w:color w:val="FF0000"/>
          <w:sz w:val="28"/>
          <w:szCs w:val="28"/>
        </w:rPr>
        <w:t>图</w:t>
      </w:r>
      <w:r>
        <w:rPr>
          <w:rFonts w:hint="eastAsia" w:ascii="宋体" w:hAnsi="宋体" w:eastAsia="宋体" w:cs="仿宋_GB2312"/>
          <w:b w:val="0"/>
          <w:bCs w:val="0"/>
          <w:color w:val="FF0000"/>
          <w:sz w:val="28"/>
          <w:szCs w:val="28"/>
          <w:lang w:eastAsia="zh-CN"/>
        </w:rPr>
        <w:t>，添加标注和绘制图框。</w:t>
      </w:r>
    </w:p>
    <w:p>
      <w:pPr>
        <w:pStyle w:val="10"/>
        <w:rPr>
          <w:rFonts w:ascii="宋体" w:hAnsi="宋体" w:eastAsia="宋体" w:cs="仿宋_GB2312"/>
          <w:b w:val="0"/>
          <w:bCs w:val="0"/>
          <w:color w:val="FF0000"/>
          <w:sz w:val="28"/>
          <w:szCs w:val="28"/>
        </w:rPr>
      </w:pPr>
      <w:r>
        <w:rPr>
          <w:rFonts w:ascii="宋体" w:hAnsi="宋体" w:eastAsia="宋体" w:cs="仿宋_GB2312"/>
          <w:b w:val="0"/>
          <w:bCs w:val="0"/>
          <w:color w:val="FF0000"/>
          <w:sz w:val="28"/>
          <w:szCs w:val="28"/>
        </w:rPr>
        <w:t xml:space="preserve">      4、</w:t>
      </w:r>
      <w:r>
        <w:rPr>
          <w:rFonts w:hint="eastAsia" w:ascii="宋体" w:hAnsi="宋体" w:eastAsia="宋体" w:cs="仿宋_GB2312"/>
          <w:b w:val="0"/>
          <w:bCs w:val="0"/>
          <w:color w:val="FF0000"/>
          <w:sz w:val="28"/>
          <w:szCs w:val="28"/>
        </w:rPr>
        <w:t>根据给予的CAD图库</w:t>
      </w:r>
      <w:r>
        <w:rPr>
          <w:rFonts w:hint="eastAsia" w:ascii="宋体" w:hAnsi="宋体" w:eastAsia="宋体" w:cs="仿宋_GB2312"/>
          <w:b w:val="0"/>
          <w:bCs w:val="0"/>
          <w:color w:val="FF0000"/>
          <w:sz w:val="28"/>
          <w:szCs w:val="28"/>
          <w:lang w:eastAsia="zh-CN"/>
        </w:rPr>
        <w:t>，</w:t>
      </w:r>
      <w:r>
        <w:rPr>
          <w:rFonts w:ascii="宋体" w:hAnsi="宋体" w:eastAsia="宋体" w:cs="仿宋_GB2312"/>
          <w:b w:val="0"/>
          <w:bCs w:val="0"/>
          <w:color w:val="FF0000"/>
          <w:sz w:val="28"/>
          <w:szCs w:val="28"/>
        </w:rPr>
        <w:t>在</w:t>
      </w:r>
      <w:r>
        <w:rPr>
          <w:rFonts w:hint="eastAsia" w:ascii="宋体" w:hAnsi="宋体" w:eastAsia="宋体" w:cs="仿宋_GB2312"/>
          <w:b w:val="0"/>
          <w:bCs w:val="0"/>
          <w:color w:val="FF0000"/>
          <w:sz w:val="28"/>
          <w:szCs w:val="28"/>
          <w:lang w:eastAsia="zh-CN"/>
        </w:rPr>
        <w:t>平面图纸中完成平面家具功能布置图。</w:t>
      </w:r>
    </w:p>
    <w:p>
      <w:pPr>
        <w:pStyle w:val="10"/>
        <w:rPr>
          <w:rFonts w:ascii="宋体" w:hAnsi="宋体" w:eastAsia="宋体"/>
          <w:b w:val="0"/>
          <w:bCs w:val="0"/>
          <w:color w:val="FF0000"/>
        </w:rPr>
      </w:pPr>
      <w:r>
        <w:rPr>
          <w:rFonts w:ascii="宋体" w:hAnsi="宋体" w:eastAsia="宋体" w:cs="仿宋_GB2312"/>
          <w:b w:val="0"/>
          <w:bCs w:val="0"/>
          <w:color w:val="FF0000"/>
          <w:sz w:val="28"/>
          <w:szCs w:val="28"/>
        </w:rPr>
        <w:t xml:space="preserve">      5、</w:t>
      </w:r>
      <w:r>
        <w:rPr>
          <w:rFonts w:hint="eastAsia" w:ascii="宋体" w:hAnsi="宋体" w:eastAsia="宋体" w:cs="仿宋_GB2312"/>
          <w:b w:val="0"/>
          <w:bCs w:val="0"/>
          <w:color w:val="FF0000"/>
          <w:sz w:val="28"/>
          <w:szCs w:val="28"/>
        </w:rPr>
        <w:t>将文件保存为：学生姓名+班级.dwg命名。</w:t>
      </w:r>
    </w:p>
    <w:p>
      <w:pPr>
        <w:pStyle w:val="10"/>
        <w:rPr>
          <w:rFonts w:ascii="宋体" w:hAnsi="宋体" w:eastAsia="宋体"/>
          <w:b w:val="0"/>
          <w:bCs w:val="0"/>
          <w:color w:val="FF0000"/>
        </w:rPr>
      </w:pPr>
      <w:r>
        <w:rPr>
          <w:rFonts w:ascii="宋体" w:hAnsi="宋体" w:eastAsia="宋体" w:cs="仿宋_GB2312"/>
          <w:b w:val="0"/>
          <w:bCs w:val="0"/>
          <w:color w:val="FF0000"/>
          <w:sz w:val="28"/>
          <w:szCs w:val="28"/>
        </w:rPr>
        <w:t xml:space="preserve">     知识点考查比例：</w:t>
      </w:r>
    </w:p>
    <w:p>
      <w:pPr>
        <w:pStyle w:val="10"/>
        <w:rPr>
          <w:rFonts w:ascii="宋体" w:hAnsi="宋体" w:eastAsia="宋体"/>
          <w:b w:val="0"/>
          <w:bCs w:val="0"/>
          <w:color w:val="FF0000"/>
        </w:rPr>
      </w:pPr>
      <w:r>
        <w:rPr>
          <w:rFonts w:ascii="宋体" w:hAnsi="宋体" w:eastAsia="宋体" w:cs="仿宋_GB2312"/>
          <w:b w:val="0"/>
          <w:bCs w:val="0"/>
          <w:color w:val="FF0000"/>
          <w:sz w:val="28"/>
          <w:szCs w:val="28"/>
        </w:rPr>
        <w:t>1.理论（软件）基础的理解程度（20%）</w:t>
      </w:r>
    </w:p>
    <w:p>
      <w:pPr>
        <w:pStyle w:val="10"/>
        <w:rPr>
          <w:rFonts w:ascii="宋体" w:hAnsi="宋体" w:eastAsia="宋体"/>
          <w:b w:val="0"/>
          <w:bCs w:val="0"/>
          <w:color w:val="FF0000"/>
        </w:rPr>
      </w:pPr>
      <w:r>
        <w:rPr>
          <w:rFonts w:ascii="宋体" w:hAnsi="宋体" w:eastAsia="宋体" w:cs="仿宋_GB2312"/>
          <w:b w:val="0"/>
          <w:bCs w:val="0"/>
          <w:color w:val="FF0000"/>
          <w:sz w:val="28"/>
          <w:szCs w:val="28"/>
        </w:rPr>
        <w:t>2.操作熟练程度（20%）</w:t>
      </w:r>
    </w:p>
    <w:p>
      <w:pPr>
        <w:pStyle w:val="10"/>
        <w:rPr>
          <w:rFonts w:ascii="宋体" w:hAnsi="宋体" w:eastAsia="宋体"/>
          <w:b w:val="0"/>
          <w:bCs w:val="0"/>
          <w:color w:val="FF0000"/>
        </w:rPr>
      </w:pPr>
      <w:r>
        <w:rPr>
          <w:rFonts w:ascii="宋体" w:hAnsi="宋体" w:eastAsia="宋体" w:cs="仿宋_GB2312"/>
          <w:b w:val="0"/>
          <w:bCs w:val="0"/>
          <w:color w:val="FF0000"/>
          <w:sz w:val="28"/>
          <w:szCs w:val="28"/>
        </w:rPr>
        <w:t>3.实际问题的解决能力（40%）</w:t>
      </w:r>
    </w:p>
    <w:p>
      <w:pPr>
        <w:pStyle w:val="10"/>
        <w:rPr>
          <w:rFonts w:ascii="宋体" w:hAnsi="宋体" w:eastAsia="宋体"/>
          <w:b w:val="0"/>
          <w:bCs w:val="0"/>
          <w:color w:val="FF0000"/>
        </w:rPr>
      </w:pPr>
      <w:r>
        <w:rPr>
          <w:rFonts w:ascii="宋体" w:hAnsi="宋体" w:eastAsia="宋体" w:cs="仿宋_GB2312"/>
          <w:b w:val="0"/>
          <w:bCs w:val="0"/>
          <w:color w:val="FF0000"/>
          <w:sz w:val="28"/>
          <w:szCs w:val="28"/>
        </w:rPr>
        <w:t>4.相关知识的拓展能力（20%）</w:t>
      </w:r>
    </w:p>
    <w:p>
      <w:pPr>
        <w:pStyle w:val="10"/>
        <w:bidi w:val="0"/>
        <w:spacing w:line="430" w:lineRule="exact"/>
        <w:jc w:val="left"/>
        <w:rPr>
          <w:rFonts w:ascii="宋体" w:hAnsi="宋体" w:eastAsia="宋体"/>
          <w:b/>
          <w:bCs/>
          <w:sz w:val="30"/>
          <w:szCs w:val="30"/>
        </w:rPr>
      </w:pPr>
      <w:r>
        <w:rPr>
          <w:rFonts w:ascii="宋体" w:hAnsi="宋体" w:eastAsia="宋体" w:cs="仿宋_GB2312"/>
          <w:b/>
          <w:bCs/>
          <w:sz w:val="28"/>
          <w:szCs w:val="28"/>
        </w:rPr>
        <w:t>三、考查知识点：</w:t>
      </w: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 xml:space="preserve">          第一章  Auto CAD的工作界面及直线命令 </w:t>
      </w:r>
    </w:p>
    <w:p>
      <w:pPr>
        <w:spacing w:line="43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 完成Auto CAD的工作界面及直线命令；</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360" w:lineRule="auto"/>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pt-BR"/>
        </w:rPr>
        <w:t>了解AutoCAD</w:t>
      </w:r>
      <w:r>
        <w:rPr>
          <w:rFonts w:hint="eastAsia" w:ascii="仿宋_GB2312" w:hAnsi="仿宋_GB2312" w:eastAsia="仿宋_GB2312" w:cs="仿宋_GB2312"/>
          <w:sz w:val="28"/>
          <w:szCs w:val="28"/>
        </w:rPr>
        <w:t>界面设置及基础工具应用</w:t>
      </w:r>
      <w:r>
        <w:rPr>
          <w:rFonts w:hint="eastAsia" w:ascii="仿宋_GB2312" w:hAnsi="仿宋_GB2312" w:eastAsia="仿宋_GB2312" w:cs="仿宋_GB2312"/>
          <w:sz w:val="28"/>
          <w:szCs w:val="28"/>
          <w:lang w:val="pt-BR"/>
        </w:rPr>
        <w:t>AutoCAD</w:t>
      </w:r>
      <w:r>
        <w:rPr>
          <w:rFonts w:hint="eastAsia" w:ascii="仿宋_GB2312" w:hAnsi="仿宋_GB2312" w:eastAsia="仿宋_GB2312" w:cs="仿宋_GB2312"/>
          <w:sz w:val="28"/>
          <w:szCs w:val="28"/>
        </w:rPr>
        <w:t>简介操作和基本流程应用</w:t>
      </w:r>
    </w:p>
    <w:p>
      <w:pPr>
        <w:pStyle w:val="9"/>
        <w:spacing w:line="430" w:lineRule="exact"/>
        <w:ind w:left="420" w:firstLine="56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pStyle w:val="9"/>
        <w:numPr>
          <w:ilvl w:val="0"/>
          <w:numId w:val="1"/>
        </w:numPr>
        <w:spacing w:line="43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能独立完成AutoCAD工作界面及直线命令，并完成作业</w:t>
      </w:r>
    </w:p>
    <w:p>
      <w:pPr>
        <w:pStyle w:val="9"/>
        <w:spacing w:line="430" w:lineRule="exact"/>
        <w:ind w:left="420" w:leftChars="200" w:firstLine="0" w:firstLineChars="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p>
    <w:p>
      <w:pPr>
        <w:numPr>
          <w:ilvl w:val="0"/>
          <w:numId w:val="2"/>
        </w:num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绘制简单二维图形对象</w:t>
      </w:r>
    </w:p>
    <w:p>
      <w:pPr>
        <w:spacing w:line="43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一、完成指定图形绘制，全班正确率达到90%以上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pStyle w:val="9"/>
        <w:spacing w:line="43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了解简单二维图形对象对象操作和基本流程应用</w:t>
      </w:r>
    </w:p>
    <w:p>
      <w:pPr>
        <w:pStyle w:val="9"/>
        <w:spacing w:line="430" w:lineRule="exact"/>
        <w:ind w:firstLine="0" w:firstLineChars="0"/>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pStyle w:val="9"/>
        <w:numPr>
          <w:ilvl w:val="0"/>
          <w:numId w:val="3"/>
        </w:numPr>
        <w:spacing w:line="43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独立完成绘制简单二维图形对象操作</w:t>
      </w:r>
      <w:r>
        <w:rPr>
          <w:rFonts w:hint="eastAsia" w:ascii="仿宋_GB2312" w:hAnsi="仿宋_GB2312" w:eastAsia="仿宋_GB2312" w:cs="仿宋_GB2312"/>
          <w:sz w:val="28"/>
          <w:szCs w:val="28"/>
          <w:lang w:val="pt-BR"/>
        </w:rPr>
        <w:t>制图</w:t>
      </w:r>
      <w:r>
        <w:rPr>
          <w:rFonts w:hint="eastAsia" w:ascii="仿宋_GB2312" w:hAnsi="仿宋_GB2312" w:eastAsia="仿宋_GB2312" w:cs="仿宋_GB2312"/>
          <w:sz w:val="28"/>
          <w:szCs w:val="28"/>
        </w:rPr>
        <w:t>流程</w:t>
      </w:r>
    </w:p>
    <w:p>
      <w:pPr>
        <w:pStyle w:val="9"/>
        <w:spacing w:line="430" w:lineRule="exact"/>
        <w:ind w:left="420" w:leftChars="200" w:firstLine="0" w:firstLineChars="0"/>
        <w:rPr>
          <w:rFonts w:ascii="仿宋_GB2312" w:hAnsi="仿宋_GB2312" w:eastAsia="仿宋_GB2312" w:cs="仿宋_GB2312"/>
          <w:sz w:val="28"/>
          <w:szCs w:val="28"/>
        </w:rPr>
      </w:pPr>
    </w:p>
    <w:p>
      <w:pPr>
        <w:spacing w:line="430" w:lineRule="exact"/>
        <w:ind w:firstLine="2249" w:firstLineChars="8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第三章  编辑二维平面图形对象</w:t>
      </w:r>
    </w:p>
    <w:p>
      <w:pPr>
        <w:numPr>
          <w:ilvl w:val="0"/>
          <w:numId w:val="4"/>
        </w:numPr>
        <w:spacing w:line="43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完成编辑二维平面图形对象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了解编辑二维平面图形对象操作和基本流程应用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pStyle w:val="9"/>
        <w:numPr>
          <w:ilvl w:val="0"/>
          <w:numId w:val="5"/>
        </w:numPr>
        <w:spacing w:line="430" w:lineRule="exact"/>
        <w:ind w:left="315"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独立完成编辑二维平面图形对象操作</w:t>
      </w:r>
      <w:r>
        <w:rPr>
          <w:rFonts w:hint="eastAsia" w:ascii="仿宋_GB2312" w:hAnsi="仿宋_GB2312" w:eastAsia="仿宋_GB2312" w:cs="仿宋_GB2312"/>
          <w:sz w:val="28"/>
          <w:szCs w:val="28"/>
          <w:lang w:val="pt-BR"/>
        </w:rPr>
        <w:t>制图</w:t>
      </w:r>
      <w:r>
        <w:rPr>
          <w:rFonts w:hint="eastAsia" w:ascii="仿宋_GB2312" w:hAnsi="仿宋_GB2312" w:eastAsia="仿宋_GB2312" w:cs="仿宋_GB2312"/>
          <w:sz w:val="28"/>
          <w:szCs w:val="28"/>
        </w:rPr>
        <w:t>流程</w:t>
      </w:r>
    </w:p>
    <w:p>
      <w:pPr>
        <w:pStyle w:val="9"/>
        <w:spacing w:line="430" w:lineRule="exact"/>
        <w:ind w:left="420" w:leftChars="200" w:firstLine="0" w:firstLineChars="0"/>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p>
    <w:p>
      <w:pPr>
        <w:spacing w:line="430" w:lineRule="exact"/>
        <w:jc w:val="center"/>
        <w:rPr>
          <w:rFonts w:ascii="仿宋_GB2312" w:hAnsi="仿宋_GB2312" w:eastAsia="仿宋_GB2312" w:cs="仿宋_GB2312"/>
          <w:b/>
          <w:sz w:val="28"/>
          <w:szCs w:val="28"/>
        </w:rPr>
      </w:pPr>
    </w:p>
    <w:p>
      <w:pPr>
        <w:spacing w:line="430" w:lineRule="exact"/>
        <w:jc w:val="center"/>
        <w:rPr>
          <w:rFonts w:ascii="仿宋_GB2312" w:hAnsi="仿宋_GB2312" w:eastAsia="仿宋_GB2312" w:cs="仿宋_GB2312"/>
          <w:b/>
          <w:sz w:val="28"/>
          <w:szCs w:val="28"/>
        </w:rPr>
      </w:pPr>
    </w:p>
    <w:p>
      <w:pPr>
        <w:spacing w:line="430" w:lineRule="exact"/>
        <w:ind w:firstLine="1968" w:firstLineChars="7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第四章 三视图绘制</w:t>
      </w:r>
    </w:p>
    <w:p>
      <w:pPr>
        <w:spacing w:line="43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一、 完成指定图形绘制</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pStyle w:val="9"/>
        <w:numPr>
          <w:ilvl w:val="0"/>
          <w:numId w:val="6"/>
        </w:numPr>
        <w:spacing w:line="430" w:lineRule="exact"/>
        <w:ind w:left="360"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了解三视图绘制操作和基本流程应用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840" w:firstLineChars="30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1.独立完成三视图绘制图形对象操作</w:t>
      </w:r>
      <w:r>
        <w:rPr>
          <w:rFonts w:hint="eastAsia" w:ascii="仿宋_GB2312" w:hAnsi="仿宋_GB2312" w:eastAsia="仿宋_GB2312" w:cs="仿宋_GB2312"/>
          <w:sz w:val="28"/>
          <w:szCs w:val="28"/>
          <w:lang w:val="pt-BR"/>
        </w:rPr>
        <w:t>制图</w:t>
      </w:r>
      <w:r>
        <w:rPr>
          <w:rFonts w:hint="eastAsia" w:ascii="仿宋_GB2312" w:hAnsi="仿宋_GB2312" w:eastAsia="仿宋_GB2312" w:cs="仿宋_GB2312"/>
          <w:sz w:val="28"/>
          <w:szCs w:val="28"/>
        </w:rPr>
        <w:t>流程</w:t>
      </w:r>
    </w:p>
    <w:p>
      <w:pPr>
        <w:spacing w:line="430" w:lineRule="exact"/>
        <w:rPr>
          <w:rFonts w:ascii="仿宋_GB2312" w:hAnsi="仿宋_GB2312" w:eastAsia="仿宋_GB2312" w:cs="仿宋_GB2312"/>
          <w:sz w:val="28"/>
          <w:szCs w:val="28"/>
        </w:rPr>
      </w:pPr>
    </w:p>
    <w:p>
      <w:pPr>
        <w:numPr>
          <w:ilvl w:val="0"/>
          <w:numId w:val="7"/>
        </w:num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 xml:space="preserve"> 家装原始测量图绘制</w:t>
      </w:r>
    </w:p>
    <w:p>
      <w:pPr>
        <w:spacing w:line="43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 完成指定平面图绘制，尺寸误差不超过50mm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pStyle w:val="9"/>
        <w:spacing w:line="430" w:lineRule="exact"/>
        <w:ind w:left="840" w:leftChars="400"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1.了解家装原始测量图绘制操作和基本流程应用 </w:t>
      </w:r>
    </w:p>
    <w:p>
      <w:pPr>
        <w:pStyle w:val="9"/>
        <w:spacing w:line="430" w:lineRule="exact"/>
        <w:ind w:firstLine="0" w:firstLineChars="0"/>
        <w:rPr>
          <w:rFonts w:ascii="仿宋_GB2312" w:hAnsi="仿宋_GB2312" w:eastAsia="仿宋_GB2312" w:cs="仿宋_GB2312"/>
          <w:sz w:val="28"/>
          <w:szCs w:val="28"/>
        </w:rPr>
      </w:pP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840" w:firstLineChars="30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1.独立完成家装原始测量图绘制对象操作</w:t>
      </w:r>
      <w:r>
        <w:rPr>
          <w:rFonts w:hint="eastAsia" w:ascii="仿宋_GB2312" w:hAnsi="仿宋_GB2312" w:eastAsia="仿宋_GB2312" w:cs="仿宋_GB2312"/>
          <w:sz w:val="28"/>
          <w:szCs w:val="28"/>
          <w:lang w:val="pt-BR"/>
        </w:rPr>
        <w:t>制图</w:t>
      </w:r>
      <w:r>
        <w:rPr>
          <w:rFonts w:hint="eastAsia" w:ascii="仿宋_GB2312" w:hAnsi="仿宋_GB2312" w:eastAsia="仿宋_GB2312" w:cs="仿宋_GB2312"/>
          <w:sz w:val="28"/>
          <w:szCs w:val="28"/>
        </w:rPr>
        <w:t>流程</w:t>
      </w:r>
    </w:p>
    <w:p>
      <w:pPr>
        <w:spacing w:line="430" w:lineRule="exact"/>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sz w:val="28"/>
          <w:szCs w:val="28"/>
        </w:rPr>
      </w:pPr>
      <w:r>
        <w:rPr>
          <w:rFonts w:hint="eastAsia" w:ascii="仿宋_GB2312" w:hAnsi="仿宋_GB2312" w:eastAsia="仿宋_GB2312" w:cs="仿宋_GB2312"/>
          <w:b/>
          <w:sz w:val="28"/>
          <w:szCs w:val="28"/>
        </w:rPr>
        <w:t>第六章 平面布置图绘制</w:t>
      </w:r>
    </w:p>
    <w:p>
      <w:pPr>
        <w:numPr>
          <w:ilvl w:val="0"/>
          <w:numId w:val="8"/>
        </w:numPr>
        <w:spacing w:line="43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完成平面布置图绘制</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sz w:val="28"/>
          <w:szCs w:val="28"/>
        </w:rPr>
        <w:t>本章重点</w:t>
      </w:r>
    </w:p>
    <w:p>
      <w:pPr>
        <w:spacing w:line="43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1.了解平面布置图绘制操作和基本流程应用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bCs/>
          <w:sz w:val="28"/>
          <w:szCs w:val="28"/>
        </w:rPr>
        <w:t>1.</w:t>
      </w:r>
      <w:r>
        <w:rPr>
          <w:rFonts w:hint="eastAsia" w:ascii="仿宋_GB2312" w:hAnsi="仿宋_GB2312" w:eastAsia="仿宋_GB2312" w:cs="仿宋_GB2312"/>
          <w:sz w:val="28"/>
          <w:szCs w:val="28"/>
        </w:rPr>
        <w:t>独立完成平面布置图绘制对象操作</w:t>
      </w:r>
      <w:r>
        <w:rPr>
          <w:rFonts w:hint="eastAsia" w:ascii="仿宋_GB2312" w:hAnsi="仿宋_GB2312" w:eastAsia="仿宋_GB2312" w:cs="仿宋_GB2312"/>
          <w:sz w:val="28"/>
          <w:szCs w:val="28"/>
          <w:lang w:val="pt-BR"/>
        </w:rPr>
        <w:t>制图</w:t>
      </w:r>
      <w:r>
        <w:rPr>
          <w:rFonts w:hint="eastAsia" w:ascii="仿宋_GB2312" w:hAnsi="仿宋_GB2312" w:eastAsia="仿宋_GB2312" w:cs="仿宋_GB2312"/>
          <w:sz w:val="28"/>
          <w:szCs w:val="28"/>
        </w:rPr>
        <w:t>流程</w:t>
      </w:r>
    </w:p>
    <w:p>
      <w:pPr>
        <w:spacing w:line="430" w:lineRule="exact"/>
        <w:ind w:firstLine="1968" w:firstLineChars="700"/>
        <w:rPr>
          <w:rFonts w:ascii="仿宋_GB2312" w:hAnsi="仿宋_GB2312" w:eastAsia="仿宋_GB2312" w:cs="仿宋_GB2312"/>
          <w:b/>
          <w:sz w:val="28"/>
          <w:szCs w:val="28"/>
        </w:rPr>
      </w:pPr>
      <w:r>
        <w:rPr>
          <w:rFonts w:hint="eastAsia" w:ascii="仿宋_GB2312" w:hAnsi="仿宋_GB2312" w:eastAsia="仿宋_GB2312" w:cs="仿宋_GB2312"/>
          <w:b/>
          <w:sz w:val="28"/>
          <w:szCs w:val="28"/>
        </w:rPr>
        <w:t>第七章 墙体改造图及地面布置</w:t>
      </w:r>
    </w:p>
    <w:p>
      <w:pPr>
        <w:numPr>
          <w:ilvl w:val="0"/>
          <w:numId w:val="9"/>
        </w:numPr>
        <w:spacing w:line="430" w:lineRule="exact"/>
        <w:rPr>
          <w:rFonts w:ascii="仿宋_GB2312" w:hAnsi="仿宋_GB2312" w:eastAsia="仿宋_GB2312" w:cs="仿宋_GB2312"/>
          <w:b/>
          <w:sz w:val="28"/>
          <w:szCs w:val="28"/>
        </w:rPr>
      </w:pPr>
      <w:r>
        <w:rPr>
          <w:rFonts w:hint="eastAsia" w:ascii="仿宋_GB2312" w:hAnsi="仿宋_GB2312" w:eastAsia="仿宋_GB2312" w:cs="仿宋_GB2312"/>
          <w:sz w:val="28"/>
          <w:szCs w:val="28"/>
        </w:rPr>
        <w:t>完成墙体改造图及地面布置</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sz w:val="28"/>
          <w:szCs w:val="28"/>
        </w:rPr>
        <w:t>本章重点</w:t>
      </w:r>
    </w:p>
    <w:p>
      <w:pPr>
        <w:spacing w:line="43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1.了解墙体改造图及地面布置绘制操作和基本流程应用</w:t>
      </w:r>
    </w:p>
    <w:p>
      <w:pPr>
        <w:numPr>
          <w:ilvl w:val="0"/>
          <w:numId w:val="10"/>
        </w:num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 独立完成墙体改造图及地面布置绘制操作</w:t>
      </w:r>
      <w:r>
        <w:rPr>
          <w:rFonts w:hint="eastAsia" w:ascii="仿宋_GB2312" w:hAnsi="仿宋_GB2312" w:eastAsia="仿宋_GB2312" w:cs="仿宋_GB2312"/>
          <w:sz w:val="28"/>
          <w:szCs w:val="28"/>
          <w:lang w:val="pt-BR"/>
        </w:rPr>
        <w:t>制图</w:t>
      </w:r>
      <w:r>
        <w:rPr>
          <w:rFonts w:hint="eastAsia" w:ascii="仿宋_GB2312" w:hAnsi="仿宋_GB2312" w:eastAsia="仿宋_GB2312" w:cs="仿宋_GB2312"/>
          <w:sz w:val="28"/>
          <w:szCs w:val="28"/>
        </w:rPr>
        <w:t>流程</w:t>
      </w:r>
    </w:p>
    <w:p>
      <w:pPr>
        <w:spacing w:line="430" w:lineRule="exact"/>
        <w:ind w:firstLine="560" w:firstLineChars="200"/>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第八章 顶面布置图</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一、 完成顶面布置图</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1.了解顶面布置图绘制操作和基本流程应用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1.独立完成顶面布置图绘制操作制图流程</w:t>
      </w:r>
    </w:p>
    <w:p>
      <w:pPr>
        <w:spacing w:line="430" w:lineRule="exact"/>
        <w:ind w:firstLine="1120" w:firstLineChars="400"/>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第九章 平面开关插座布置</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 完成平面开关插座布置标高标注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1.了解平面开关插座布置绘制操作和基本流程应用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1.独立完成平面开关插座布置制操作制图流程</w:t>
      </w:r>
    </w:p>
    <w:p>
      <w:pPr>
        <w:spacing w:line="430" w:lineRule="exact"/>
        <w:ind w:firstLine="1120" w:firstLineChars="400"/>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sz w:val="28"/>
          <w:szCs w:val="28"/>
        </w:rPr>
        <w:t>第十章  立面图绘制</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 完成立面基础材料和标注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1.了解立面图绘制及识图绘制操作和基本流程应用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092" w:firstLineChars="39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1.独立完成立面图绘制及识图制操作制图流程</w:t>
      </w:r>
    </w:p>
    <w:p>
      <w:pPr>
        <w:spacing w:line="430" w:lineRule="exact"/>
        <w:ind w:firstLine="254" w:firstLineChars="91"/>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第十一章  剖面图绘制</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 完成剖面图绘制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1.了解剖面图绘制及识图操作和基本流程应用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1.独立完成剖面图绘制及识图制操作制图流程</w:t>
      </w:r>
    </w:p>
    <w:p>
      <w:pPr>
        <w:spacing w:line="430" w:lineRule="exact"/>
        <w:ind w:firstLine="254" w:firstLineChars="91"/>
        <w:rPr>
          <w:rFonts w:ascii="仿宋_GB2312" w:hAnsi="仿宋_GB2312" w:eastAsia="仿宋_GB2312" w:cs="仿宋_GB2312"/>
          <w:sz w:val="28"/>
          <w:szCs w:val="28"/>
        </w:rPr>
      </w:pPr>
    </w:p>
    <w:p>
      <w:pPr>
        <w:spacing w:line="430" w:lineRule="exact"/>
        <w:ind w:firstLine="254" w:firstLineChars="91"/>
        <w:rPr>
          <w:rFonts w:ascii="仿宋_GB2312" w:hAnsi="仿宋_GB2312" w:eastAsia="仿宋_GB2312" w:cs="仿宋_GB2312"/>
          <w:sz w:val="28"/>
          <w:szCs w:val="28"/>
        </w:rPr>
      </w:pPr>
    </w:p>
    <w:p>
      <w:pPr>
        <w:spacing w:line="430" w:lineRule="exact"/>
        <w:ind w:firstLine="254" w:firstLineChars="91"/>
        <w:rPr>
          <w:rFonts w:ascii="仿宋_GB2312" w:hAnsi="仿宋_GB2312" w:eastAsia="仿宋_GB2312" w:cs="仿宋_GB2312"/>
          <w:sz w:val="28"/>
          <w:szCs w:val="28"/>
        </w:rPr>
      </w:pPr>
    </w:p>
    <w:p>
      <w:pPr>
        <w:spacing w:line="430" w:lineRule="exact"/>
        <w:ind w:firstLine="254" w:firstLineChars="91"/>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第十二章  三维模型制作</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 完成剖面图绘制 </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1.了解三维模型制作操作和基本流程应用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1.独立完成三维模型制作操作制图流程</w:t>
      </w:r>
    </w:p>
    <w:p>
      <w:pPr>
        <w:spacing w:line="430" w:lineRule="exact"/>
        <w:ind w:firstLine="254" w:firstLineChars="91"/>
        <w:rPr>
          <w:rFonts w:ascii="仿宋_GB2312" w:hAnsi="仿宋_GB2312" w:eastAsia="仿宋_GB2312" w:cs="仿宋_GB2312"/>
          <w:sz w:val="28"/>
          <w:szCs w:val="28"/>
        </w:rPr>
      </w:pPr>
    </w:p>
    <w:p>
      <w:pPr>
        <w:spacing w:line="43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第十三章  图纸打印</w:t>
      </w:r>
    </w:p>
    <w:p>
      <w:pPr>
        <w:spacing w:line="43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一、 完成图纸.图片打印</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spacing w:line="430" w:lineRule="exact"/>
        <w:ind w:firstLine="1120" w:firstLineChars="400"/>
        <w:rPr>
          <w:rFonts w:ascii="仿宋_GB2312" w:hAnsi="仿宋_GB2312" w:eastAsia="仿宋_GB2312" w:cs="仿宋_GB2312"/>
          <w:sz w:val="28"/>
          <w:szCs w:val="28"/>
        </w:rPr>
      </w:pPr>
      <w:r>
        <w:rPr>
          <w:rFonts w:hint="eastAsia" w:ascii="仿宋_GB2312" w:hAnsi="仿宋_GB2312" w:eastAsia="仿宋_GB2312" w:cs="仿宋_GB2312"/>
          <w:sz w:val="28"/>
          <w:szCs w:val="28"/>
        </w:rPr>
        <w:t>1.了解图纸打印基本流程应用</w:t>
      </w:r>
    </w:p>
    <w:p>
      <w:pPr>
        <w:spacing w:line="43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spacing w:line="430" w:lineRule="exact"/>
        <w:ind w:firstLine="1092" w:firstLineChars="390"/>
        <w:rPr>
          <w:rFonts w:ascii="仿宋_GB2312" w:hAnsi="仿宋_GB2312" w:eastAsia="仿宋_GB2312" w:cs="仿宋_GB2312"/>
          <w:sz w:val="28"/>
          <w:szCs w:val="28"/>
        </w:rPr>
      </w:pPr>
      <w:r>
        <w:rPr>
          <w:rFonts w:hint="eastAsia" w:ascii="仿宋_GB2312" w:hAnsi="仿宋_GB2312" w:eastAsia="仿宋_GB2312" w:cs="仿宋_GB2312"/>
          <w:sz w:val="28"/>
          <w:szCs w:val="28"/>
        </w:rPr>
        <w:t>1.独立完成图纸打印操作制图流程</w:t>
      </w:r>
    </w:p>
    <w:p>
      <w:pPr>
        <w:spacing w:line="430" w:lineRule="exact"/>
        <w:ind w:firstLine="254" w:firstLineChars="91"/>
        <w:rPr>
          <w:rFonts w:ascii="仿宋_GB2312" w:hAnsi="仿宋_GB2312" w:eastAsia="仿宋_GB2312" w:cs="仿宋_GB2312"/>
          <w:sz w:val="28"/>
          <w:szCs w:val="28"/>
        </w:rPr>
      </w:pPr>
    </w:p>
    <w:p>
      <w:pPr>
        <w:pStyle w:val="2"/>
        <w:widowControl/>
        <w:shd w:val="clear" w:color="auto" w:fill="FFFFFF"/>
        <w:spacing w:beforeAutospacing="0" w:afterAutospacing="0" w:line="430" w:lineRule="exact"/>
        <w:rPr>
          <w:rFonts w:hint="default" w:ascii="仿宋_GB2312" w:hAnsi="仿宋_GB2312" w:eastAsia="仿宋_GB2312" w:cs="仿宋_GB2312"/>
          <w:color w:val="000000"/>
          <w:sz w:val="28"/>
          <w:szCs w:val="28"/>
          <w:shd w:val="clear" w:color="auto" w:fill="FFFFFF"/>
        </w:rPr>
      </w:pPr>
      <w:r>
        <w:rPr>
          <w:rFonts w:ascii="仿宋_GB2312" w:hAnsi="仿宋_GB2312" w:eastAsia="仿宋_GB2312" w:cs="仿宋_GB2312"/>
          <w:sz w:val="28"/>
          <w:szCs w:val="28"/>
        </w:rPr>
        <w:t>参考文献</w:t>
      </w:r>
      <w:r>
        <w:rPr>
          <w:rFonts w:ascii="仿宋_GB2312" w:hAnsi="仿宋_GB2312" w:eastAsia="仿宋_GB2312" w:cs="仿宋_GB2312"/>
          <w:sz w:val="28"/>
          <w:szCs w:val="28"/>
        </w:rPr>
        <w:br w:type="textWrapping"/>
      </w:r>
      <w:r>
        <w:rPr>
          <w:rFonts w:ascii="仿宋_GB2312" w:hAnsi="仿宋_GB2312" w:eastAsia="仿宋_GB2312" w:cs="仿宋_GB2312"/>
          <w:sz w:val="28"/>
          <w:szCs w:val="28"/>
        </w:rPr>
        <w:t xml:space="preserve">  1.</w:t>
      </w:r>
      <w:r>
        <w:rPr>
          <w:rFonts w:ascii="仿宋_GB2312" w:hAnsi="仿宋_GB2312" w:eastAsia="仿宋_GB2312" w:cs="仿宋_GB2312"/>
          <w:color w:val="000000"/>
          <w:sz w:val="28"/>
          <w:szCs w:val="28"/>
          <w:shd w:val="clear" w:color="auto" w:fill="FFFFFF"/>
        </w:rPr>
        <w:t>《室内设计CAD与制图基础》，黄寅等主编，中国水利水电出版社2014出版</w:t>
      </w:r>
    </w:p>
    <w:p>
      <w:pPr>
        <w:rPr>
          <w:rFonts w:ascii="仿宋_GB2312" w:hAnsi="仿宋_GB2312" w:eastAsia="仿宋_GB2312" w:cs="仿宋_GB2312"/>
          <w:b/>
          <w:color w:val="000000"/>
          <w:sz w:val="28"/>
          <w:szCs w:val="28"/>
          <w:shd w:val="clear" w:color="auto" w:fill="FFFFFF"/>
        </w:rPr>
      </w:pPr>
      <w:r>
        <w:rPr>
          <w:rFonts w:hint="eastAsia" w:ascii="仿宋_GB2312" w:hAnsi="仿宋_GB2312" w:eastAsia="仿宋_GB2312" w:cs="仿宋_GB2312"/>
          <w:b/>
          <w:color w:val="000000"/>
          <w:sz w:val="28"/>
          <w:szCs w:val="28"/>
          <w:shd w:val="clear" w:color="auto" w:fill="FFFFFF"/>
        </w:rPr>
        <w:t xml:space="preserve">  2.《Auto CAD2014室内家装设计实战与户型篇》陈志民主编，机械工业出版社，2013出版        </w:t>
      </w:r>
    </w:p>
    <w:p/>
    <w:sectPr>
      <w:pgSz w:w="11906" w:h="16838"/>
      <w:pgMar w:top="1440" w:right="1800" w:bottom="1440" w:left="26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C15BA"/>
    <w:multiLevelType w:val="singleLevel"/>
    <w:tmpl w:val="A09C15BA"/>
    <w:lvl w:ilvl="0" w:tentative="0">
      <w:start w:val="1"/>
      <w:numFmt w:val="decimal"/>
      <w:suff w:val="space"/>
      <w:lvlText w:val="%1."/>
      <w:lvlJc w:val="left"/>
    </w:lvl>
  </w:abstractNum>
  <w:abstractNum w:abstractNumId="1">
    <w:nsid w:val="C1C5F290"/>
    <w:multiLevelType w:val="singleLevel"/>
    <w:tmpl w:val="C1C5F290"/>
    <w:lvl w:ilvl="0" w:tentative="0">
      <w:start w:val="1"/>
      <w:numFmt w:val="decimal"/>
      <w:suff w:val="space"/>
      <w:lvlText w:val="%1."/>
      <w:lvlJc w:val="left"/>
    </w:lvl>
  </w:abstractNum>
  <w:abstractNum w:abstractNumId="2">
    <w:nsid w:val="EAB5A2DF"/>
    <w:multiLevelType w:val="singleLevel"/>
    <w:tmpl w:val="EAB5A2DF"/>
    <w:lvl w:ilvl="0" w:tentative="0">
      <w:start w:val="1"/>
      <w:numFmt w:val="chineseCounting"/>
      <w:suff w:val="space"/>
      <w:lvlText w:val="%1、"/>
      <w:lvlJc w:val="left"/>
      <w:rPr>
        <w:rFonts w:hint="eastAsia"/>
      </w:rPr>
    </w:lvl>
  </w:abstractNum>
  <w:abstractNum w:abstractNumId="3">
    <w:nsid w:val="0B42EC07"/>
    <w:multiLevelType w:val="singleLevel"/>
    <w:tmpl w:val="0B42EC07"/>
    <w:lvl w:ilvl="0" w:tentative="0">
      <w:start w:val="1"/>
      <w:numFmt w:val="decimal"/>
      <w:suff w:val="space"/>
      <w:lvlText w:val="%1."/>
      <w:lvlJc w:val="left"/>
    </w:lvl>
  </w:abstractNum>
  <w:abstractNum w:abstractNumId="4">
    <w:nsid w:val="1736E423"/>
    <w:multiLevelType w:val="singleLevel"/>
    <w:tmpl w:val="1736E423"/>
    <w:lvl w:ilvl="0" w:tentative="0">
      <w:start w:val="1"/>
      <w:numFmt w:val="decimal"/>
      <w:lvlText w:val="%1."/>
      <w:lvlJc w:val="left"/>
      <w:pPr>
        <w:tabs>
          <w:tab w:val="left" w:pos="312"/>
        </w:tabs>
      </w:pPr>
    </w:lvl>
  </w:abstractNum>
  <w:abstractNum w:abstractNumId="5">
    <w:nsid w:val="4551FADA"/>
    <w:multiLevelType w:val="singleLevel"/>
    <w:tmpl w:val="4551FADA"/>
    <w:lvl w:ilvl="0" w:tentative="0">
      <w:start w:val="1"/>
      <w:numFmt w:val="decimal"/>
      <w:suff w:val="space"/>
      <w:lvlText w:val="%1."/>
      <w:lvlJc w:val="left"/>
    </w:lvl>
  </w:abstractNum>
  <w:abstractNum w:abstractNumId="6">
    <w:nsid w:val="55C6F2C8"/>
    <w:multiLevelType w:val="singleLevel"/>
    <w:tmpl w:val="55C6F2C8"/>
    <w:lvl w:ilvl="0" w:tentative="0">
      <w:start w:val="1"/>
      <w:numFmt w:val="chineseCounting"/>
      <w:suff w:val="nothing"/>
      <w:lvlText w:val="%1、"/>
      <w:lvlJc w:val="left"/>
      <w:rPr>
        <w:rFonts w:hint="eastAsia"/>
      </w:rPr>
    </w:lvl>
  </w:abstractNum>
  <w:abstractNum w:abstractNumId="7">
    <w:nsid w:val="6B277312"/>
    <w:multiLevelType w:val="singleLevel"/>
    <w:tmpl w:val="6B277312"/>
    <w:lvl w:ilvl="0" w:tentative="0">
      <w:start w:val="1"/>
      <w:numFmt w:val="chineseCounting"/>
      <w:suff w:val="nothing"/>
      <w:lvlText w:val="%1．"/>
      <w:lvlJc w:val="left"/>
      <w:rPr>
        <w:rFonts w:hint="eastAsia"/>
      </w:rPr>
    </w:lvl>
  </w:abstractNum>
  <w:abstractNum w:abstractNumId="8">
    <w:nsid w:val="7F1CD24A"/>
    <w:multiLevelType w:val="singleLevel"/>
    <w:tmpl w:val="7F1CD24A"/>
    <w:lvl w:ilvl="0" w:tentative="0">
      <w:start w:val="5"/>
      <w:numFmt w:val="chineseCounting"/>
      <w:suff w:val="space"/>
      <w:lvlText w:val="第%1章"/>
      <w:lvlJc w:val="left"/>
      <w:rPr>
        <w:rFonts w:hint="eastAsia"/>
      </w:rPr>
    </w:lvl>
  </w:abstractNum>
  <w:abstractNum w:abstractNumId="9">
    <w:nsid w:val="7F768DC2"/>
    <w:multiLevelType w:val="singleLevel"/>
    <w:tmpl w:val="7F768DC2"/>
    <w:lvl w:ilvl="0" w:tentative="0">
      <w:start w:val="2"/>
      <w:numFmt w:val="chineseCounting"/>
      <w:suff w:val="space"/>
      <w:lvlText w:val="第%1章"/>
      <w:lvlJc w:val="left"/>
      <w:pPr>
        <w:ind w:left="2520"/>
      </w:pPr>
      <w:rPr>
        <w:rFonts w:hint="eastAsia"/>
      </w:rPr>
    </w:lvl>
  </w:abstractNum>
  <w:num w:numId="1">
    <w:abstractNumId w:val="5"/>
  </w:num>
  <w:num w:numId="2">
    <w:abstractNumId w:val="9"/>
  </w:num>
  <w:num w:numId="3">
    <w:abstractNumId w:val="1"/>
  </w:num>
  <w:num w:numId="4">
    <w:abstractNumId w:val="2"/>
  </w:num>
  <w:num w:numId="5">
    <w:abstractNumId w:val="0"/>
  </w:num>
  <w:num w:numId="6">
    <w:abstractNumId w:val="3"/>
  </w:num>
  <w:num w:numId="7">
    <w:abstractNumId w:val="8"/>
  </w:num>
  <w:num w:numId="8">
    <w:abstractNumId w:val="7"/>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584571"/>
    <w:rsid w:val="00007B49"/>
    <w:rsid w:val="00156231"/>
    <w:rsid w:val="00163D9F"/>
    <w:rsid w:val="002B37CB"/>
    <w:rsid w:val="004B0564"/>
    <w:rsid w:val="0077486F"/>
    <w:rsid w:val="00886314"/>
    <w:rsid w:val="00AA1483"/>
    <w:rsid w:val="00AE590F"/>
    <w:rsid w:val="00B9418B"/>
    <w:rsid w:val="00C96636"/>
    <w:rsid w:val="00CA01E7"/>
    <w:rsid w:val="00D26263"/>
    <w:rsid w:val="00EF76D1"/>
    <w:rsid w:val="00FA2916"/>
    <w:rsid w:val="00FB64E5"/>
    <w:rsid w:val="013850F5"/>
    <w:rsid w:val="04835B60"/>
    <w:rsid w:val="082A3E59"/>
    <w:rsid w:val="10D71942"/>
    <w:rsid w:val="145E79B9"/>
    <w:rsid w:val="1DF84BFF"/>
    <w:rsid w:val="1FF43282"/>
    <w:rsid w:val="298F13D9"/>
    <w:rsid w:val="29907BDB"/>
    <w:rsid w:val="34CA29E5"/>
    <w:rsid w:val="42647F60"/>
    <w:rsid w:val="5277496C"/>
    <w:rsid w:val="54D1329A"/>
    <w:rsid w:val="55717CD3"/>
    <w:rsid w:val="5C2F7C24"/>
    <w:rsid w:val="5D041897"/>
    <w:rsid w:val="5F1C4063"/>
    <w:rsid w:val="637A64C7"/>
    <w:rsid w:val="63E175AF"/>
    <w:rsid w:val="6D711837"/>
    <w:rsid w:val="6E2D3440"/>
    <w:rsid w:val="71584571"/>
    <w:rsid w:val="7CB45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kern w:val="2"/>
      <w:sz w:val="18"/>
      <w:szCs w:val="18"/>
    </w:rPr>
  </w:style>
  <w:style w:type="character" w:customStyle="1" w:styleId="8">
    <w:name w:val="页脚 Char"/>
    <w:basedOn w:val="5"/>
    <w:link w:val="3"/>
    <w:qFormat/>
    <w:uiPriority w:val="0"/>
    <w:rPr>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1"/>
    <w:qFormat/>
    <w:uiPriority w:val="0"/>
    <w:pPr>
      <w:widowControl w:val="0"/>
      <w:suppressAutoHyphens w:val="0"/>
      <w:bidi w:val="0"/>
      <w:spacing w:before="0" w:after="0"/>
      <w:jc w:val="both"/>
    </w:pPr>
    <w:rPr>
      <w:rFonts w:asciiTheme="minorHAnsi" w:hAnsiTheme="minorHAnsi" w:eastAsiaTheme="minorEastAsia" w:cstheme="minorBidi"/>
      <w:color w:val="auto"/>
      <w:kern w:val="2"/>
      <w:sz w:val="21"/>
      <w:szCs w:val="24"/>
      <w:lang w:val="en-US" w:eastAsia="zh-CN" w:bidi="ar-SA"/>
    </w:rPr>
  </w:style>
  <w:style w:type="paragraph" w:customStyle="1" w:styleId="11">
    <w:name w:val="表格内容"/>
    <w:basedOn w:val="10"/>
    <w:qFormat/>
    <w:uiPriority w:val="0"/>
    <w:pPr>
      <w:widowControl w:val="0"/>
      <w:suppressLineNumber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6</Pages>
  <Words>1850</Words>
  <Characters>398</Characters>
  <Lines>3</Lines>
  <Paragraphs>4</Paragraphs>
  <TotalTime>1</TotalTime>
  <ScaleCrop>false</ScaleCrop>
  <LinksUpToDate>false</LinksUpToDate>
  <CharactersWithSpaces>2244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2019-06-05T08:57:00Z</dcterms:created>
  <dc:creator>包洗白</dc:creator>
  <cp:lastModifiedBy>高远</cp:lastModifiedBy>
  <cp:lastPrinted>2020-07-27T08:44:00Z</cp:lastPrinted>
  <dcterms:modified xsi:type="dcterms:W3CDTF">2021-08-06T07:32:22Z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7BF3FABBAF004BAC9685198A423475D0</vt:lpwstr>
  </property>
</Properties>
</file>